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25037">
              <w:rPr>
                <w:b/>
              </w:rPr>
              <w:t> </w:t>
            </w:r>
            <w:r w:rsidR="00125037">
              <w:rPr>
                <w:b/>
              </w:rPr>
              <w:t> </w:t>
            </w:r>
            <w:r w:rsidR="00125037">
              <w:rPr>
                <w:b/>
              </w:rPr>
              <w:t> </w:t>
            </w:r>
            <w:r w:rsidR="00125037">
              <w:rPr>
                <w:b/>
              </w:rPr>
              <w:t> </w:t>
            </w:r>
            <w:r w:rsidR="0012503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125037" w:rsidRDefault="00CA68B6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125037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889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82082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D655D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82082" w:rsidRPr="00D655D8">
              <w:rPr>
                <w:b/>
              </w:rPr>
              <w:t>DĖL KAUNO MIESTO SAVIVALDYBĖS TARYBOS 2010 M. LIEPOS 9 D. SPRENDIMO NR. T-351 „DĖL IKIMOKYKLINIO IR PRIEŠMOKYKLINIO UGDYMO ORGANIZAVIMO“ 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125037">
              <w:t xml:space="preserve">2021 m. liepos 20 d.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125037">
              <w:t>T-</w:t>
            </w:r>
            <w:r w:rsidR="00282082">
              <w:t>318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D655D8" w:rsidRPr="00754F8B" w:rsidRDefault="00D655D8" w:rsidP="00D655D8">
      <w:pPr>
        <w:spacing w:line="312" w:lineRule="auto"/>
        <w:ind w:firstLine="1298"/>
        <w:jc w:val="both"/>
      </w:pPr>
      <w:bookmarkStart w:id="11" w:name="r18"/>
      <w:r>
        <w:t xml:space="preserve">Vadovaudamasi Lietuvos Respublikos vietos savivaldos įstatymo 6 straipsnio 8 punktu ir 7 straipsnio 7 punktu, Lietuvos Respublikos švietimo įstatymo 7 ir 8 straipsniais, Lietuvos Respublikos socialinės paramos mokiniams įstatymo Nr. X-686  1, 5, 10, 11, 12, 13 ir 15 straipsnių pakeitimo įstatymo 8 straipsniu, Priešmokyklinio ugdymo tvarkos aprašo, patvirtinto Lietuvos Respublikos švietimo, mokslo ir sporto ministro 2013 m. lapkričio 21 d. įsakymu Nr. V-1106 „Dėl Priešmokyklinio ugdymo tvarkos aprašo patvirtinimo“, 2 ir 7 punktais, </w:t>
      </w:r>
      <w:r w:rsidRPr="00754F8B">
        <w:t xml:space="preserve">Kauno miesto savivaldybės taryba  </w:t>
      </w:r>
      <w:r w:rsidRPr="00754F8B">
        <w:rPr>
          <w:spacing w:val="60"/>
          <w:szCs w:val="24"/>
        </w:rPr>
        <w:t>nusprendžia</w:t>
      </w:r>
      <w:r w:rsidRPr="00754F8B">
        <w:t>:</w:t>
      </w:r>
      <w:r>
        <w:t xml:space="preserve"> </w:t>
      </w:r>
    </w:p>
    <w:p w:rsidR="00D655D8" w:rsidRDefault="00D655D8" w:rsidP="00D655D8">
      <w:pPr>
        <w:spacing w:line="312" w:lineRule="auto"/>
        <w:ind w:firstLine="1298"/>
        <w:jc w:val="both"/>
      </w:pPr>
      <w:r>
        <w:t xml:space="preserve">Pakeisti Kauno miesto savivaldybės tarybos 2010 m. liepos 9 d. sprendimą Nr. T-351 „Dėl ikimokyklinio ir priešmokyklinio ugdymo organizavimo“: </w:t>
      </w:r>
    </w:p>
    <w:p w:rsidR="00D655D8" w:rsidRPr="0031546A" w:rsidRDefault="00D655D8" w:rsidP="00D655D8">
      <w:pPr>
        <w:spacing w:line="312" w:lineRule="auto"/>
        <w:ind w:firstLine="1298"/>
        <w:jc w:val="both"/>
      </w:pPr>
      <w:r w:rsidRPr="001C7D73">
        <w:t xml:space="preserve">1. Pakeisti nurodytuoju sprendimu patvirtintą Kauno </w:t>
      </w:r>
      <w:r w:rsidRPr="0031546A">
        <w:t>miesto savivaldybės įsteigtų švietimo įstaigų ikimokyklinio ugdymo organizavimo modelių aprašą ir papildyti 12</w:t>
      </w:r>
      <w:r>
        <w:rPr>
          <w:vertAlign w:val="superscript"/>
        </w:rPr>
        <w:t>1</w:t>
      </w:r>
      <w:r w:rsidRPr="0031546A">
        <w:t xml:space="preserve"> punktu:</w:t>
      </w:r>
      <w:r>
        <w:t xml:space="preserve"> </w:t>
      </w:r>
    </w:p>
    <w:p w:rsidR="00D655D8" w:rsidRPr="0031546A" w:rsidRDefault="00D655D8" w:rsidP="00D655D8">
      <w:pPr>
        <w:spacing w:line="312" w:lineRule="auto"/>
        <w:ind w:firstLine="1298"/>
        <w:jc w:val="both"/>
      </w:pPr>
      <w:r w:rsidRPr="0031546A">
        <w:t>„12</w:t>
      </w:r>
      <w:r>
        <w:rPr>
          <w:vertAlign w:val="superscript"/>
        </w:rPr>
        <w:t>1</w:t>
      </w:r>
      <w:r w:rsidRPr="0031546A">
        <w:t xml:space="preserve">. </w:t>
      </w:r>
      <w:r w:rsidRPr="0031546A">
        <w:rPr>
          <w:szCs w:val="24"/>
          <w:lang w:eastAsia="lt-LT"/>
        </w:rPr>
        <w:t>Organizuojant ikimokyklinį ugdymą, ugdymo procesas prasideda rugsėjo 1 d., baigiasi rugpjūčio 31 dieną. Mokslo ir žinių dienai sutapus su poilsio diena, mokslo metų pradžia mokyklos sprendimu nukeliama į artimiausią darbo dieną po poilsio dienos.“</w:t>
      </w:r>
      <w:r>
        <w:rPr>
          <w:szCs w:val="24"/>
          <w:lang w:eastAsia="lt-LT"/>
        </w:rPr>
        <w:t xml:space="preserve"> </w:t>
      </w:r>
    </w:p>
    <w:p w:rsidR="00D655D8" w:rsidRPr="0031546A" w:rsidRDefault="00D655D8" w:rsidP="00D655D8">
      <w:pPr>
        <w:spacing w:line="312" w:lineRule="auto"/>
        <w:ind w:firstLine="1298"/>
        <w:jc w:val="both"/>
      </w:pPr>
      <w:r w:rsidRPr="0031546A">
        <w:t xml:space="preserve">2. Pakeisti nurodytuoju sprendimu patvirtintą Kauno miesto savivaldybės įsteigtų švietimo įstaigų priešmokyklinio ugdymo organizavimo modelių aprašą </w:t>
      </w:r>
      <w:r>
        <w:t xml:space="preserve">ir papildyti </w:t>
      </w:r>
      <w:r w:rsidRPr="0031546A">
        <w:t>15</w:t>
      </w:r>
      <w:r>
        <w:rPr>
          <w:vertAlign w:val="superscript"/>
        </w:rPr>
        <w:t>1</w:t>
      </w:r>
      <w:r w:rsidRPr="0031546A">
        <w:t xml:space="preserve"> punktu:</w:t>
      </w:r>
      <w:r>
        <w:t xml:space="preserve"> </w:t>
      </w:r>
    </w:p>
    <w:p w:rsidR="00D655D8" w:rsidRPr="0031546A" w:rsidRDefault="00D655D8" w:rsidP="00D655D8">
      <w:pPr>
        <w:spacing w:line="312" w:lineRule="auto"/>
        <w:ind w:firstLine="1298"/>
        <w:jc w:val="both"/>
      </w:pPr>
      <w:r>
        <w:t>„</w:t>
      </w:r>
      <w:r w:rsidRPr="0031546A">
        <w:t>15</w:t>
      </w:r>
      <w:r>
        <w:rPr>
          <w:vertAlign w:val="superscript"/>
        </w:rPr>
        <w:t>1</w:t>
      </w:r>
      <w:r w:rsidRPr="0031546A">
        <w:t xml:space="preserve">. </w:t>
      </w:r>
      <w:r w:rsidRPr="0031546A">
        <w:rPr>
          <w:szCs w:val="24"/>
          <w:lang w:eastAsia="lt-LT"/>
        </w:rPr>
        <w:t>Organizuojant priešmokyklinį ugdymą pagal II</w:t>
      </w:r>
      <w:r w:rsidRPr="0031546A">
        <w:rPr>
          <w:szCs w:val="24"/>
          <w:lang w:val="en-US" w:eastAsia="lt-LT"/>
        </w:rPr>
        <w:t>–</w:t>
      </w:r>
      <w:r w:rsidRPr="0031546A">
        <w:rPr>
          <w:szCs w:val="24"/>
          <w:lang w:eastAsia="lt-LT"/>
        </w:rPr>
        <w:t>VIII modelius, ugdymo procesas prasideda rugsėjo 1 d., baigiasi rugpjūčio 31 dieną. Mokslo ir žinių dienai sutapus su poilsio diena, mokslo metų pradžia mokyklos sprendimu nukeliama į artimiausią darbo dieną po poilsio dienos.</w:t>
      </w:r>
      <w:r>
        <w:rPr>
          <w:szCs w:val="24"/>
          <w:lang w:eastAsia="lt-LT"/>
        </w:rPr>
        <w:t xml:space="preserve"> </w:t>
      </w:r>
    </w:p>
    <w:p w:rsidR="001E6263" w:rsidRDefault="00D655D8" w:rsidP="00D655D8">
      <w:pPr>
        <w:spacing w:line="312" w:lineRule="auto"/>
        <w:ind w:firstLine="1298"/>
        <w:jc w:val="both"/>
        <w:rPr>
          <w:color w:val="000000"/>
          <w:szCs w:val="24"/>
          <w:lang w:eastAsia="lt-LT"/>
        </w:rPr>
      </w:pPr>
      <w:r w:rsidRPr="0031546A">
        <w:rPr>
          <w:szCs w:val="24"/>
          <w:lang w:eastAsia="lt-LT"/>
        </w:rPr>
        <w:t xml:space="preserve">I modelio ugdymo proceso pabaiga sutampa su bendrojo ugdymo mokykloms </w:t>
      </w:r>
      <w:r w:rsidRPr="00054AA4">
        <w:rPr>
          <w:color w:val="000000"/>
          <w:szCs w:val="24"/>
          <w:lang w:eastAsia="lt-LT"/>
        </w:rPr>
        <w:t xml:space="preserve">nustatyta </w:t>
      </w:r>
      <w:r w:rsidRPr="005D5DD1">
        <w:rPr>
          <w:color w:val="000000"/>
          <w:szCs w:val="24"/>
          <w:lang w:eastAsia="lt-LT"/>
        </w:rPr>
        <w:t>1–4 klasių mokinių ugdymo proceso trukme.“</w:t>
      </w:r>
    </w:p>
    <w:p w:rsidR="00D655D8" w:rsidRDefault="00D655D8" w:rsidP="00D655D8">
      <w:pPr>
        <w:spacing w:line="312" w:lineRule="auto"/>
        <w:ind w:firstLine="1298"/>
        <w:jc w:val="both"/>
      </w:pPr>
      <w:r>
        <w:rPr>
          <w:color w:val="000000"/>
          <w:szCs w:val="24"/>
          <w:lang w:eastAsia="lt-LT"/>
        </w:rPr>
        <w:t xml:space="preserve"> </w:t>
      </w:r>
    </w:p>
    <w:bookmarkEnd w:id="11"/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D655D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D655D8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125037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125037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125037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99" w:rsidRDefault="00132E99">
      <w:r>
        <w:separator/>
      </w:r>
    </w:p>
  </w:endnote>
  <w:endnote w:type="continuationSeparator" w:id="0">
    <w:p w:rsidR="00132E99" w:rsidRDefault="0013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99" w:rsidRDefault="00132E99">
      <w:pPr>
        <w:pStyle w:val="Porat"/>
        <w:spacing w:before="240"/>
      </w:pPr>
    </w:p>
  </w:footnote>
  <w:footnote w:type="continuationSeparator" w:id="0">
    <w:p w:rsidR="00132E99" w:rsidRDefault="0013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655D8"/>
    <w:rsid w:val="000263EC"/>
    <w:rsid w:val="0004523A"/>
    <w:rsid w:val="00050B61"/>
    <w:rsid w:val="000727A2"/>
    <w:rsid w:val="00086977"/>
    <w:rsid w:val="00125037"/>
    <w:rsid w:val="00132E99"/>
    <w:rsid w:val="001932D7"/>
    <w:rsid w:val="001E6263"/>
    <w:rsid w:val="00266465"/>
    <w:rsid w:val="00282082"/>
    <w:rsid w:val="003266FB"/>
    <w:rsid w:val="003637E1"/>
    <w:rsid w:val="004422A7"/>
    <w:rsid w:val="004805E9"/>
    <w:rsid w:val="0054223E"/>
    <w:rsid w:val="00645B20"/>
    <w:rsid w:val="006A138F"/>
    <w:rsid w:val="006B1DD0"/>
    <w:rsid w:val="006B5E1D"/>
    <w:rsid w:val="007D1D62"/>
    <w:rsid w:val="00851D77"/>
    <w:rsid w:val="008649D0"/>
    <w:rsid w:val="008C7C85"/>
    <w:rsid w:val="008D13CF"/>
    <w:rsid w:val="00936E82"/>
    <w:rsid w:val="009F39E5"/>
    <w:rsid w:val="00B06AD8"/>
    <w:rsid w:val="00B462C9"/>
    <w:rsid w:val="00B535F7"/>
    <w:rsid w:val="00BB3F5F"/>
    <w:rsid w:val="00BC54EB"/>
    <w:rsid w:val="00BD77D0"/>
    <w:rsid w:val="00C06CE3"/>
    <w:rsid w:val="00C10BF5"/>
    <w:rsid w:val="00CA68B6"/>
    <w:rsid w:val="00D13647"/>
    <w:rsid w:val="00D655D8"/>
    <w:rsid w:val="00D86282"/>
    <w:rsid w:val="00E87B48"/>
    <w:rsid w:val="00EE42F2"/>
    <w:rsid w:val="00F2223C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6E306-4F6A-4661-B2FF-F6932D1C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3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2021-07-20   SPRENDIMAS   Nr. T-318</vt:lpstr>
      <vt:lpstr> </vt:lpstr>
    </vt:vector>
  </TitlesOfParts>
  <Manager>Savivaldybės meras Visvaldas Matijošaitis</Manager>
  <Company>KAUNO MIESTO SAVIVALDYBĖ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2021-07-20   SPRENDIMAS   Nr. T-318</dc:title>
  <dc:subject>DĖL KAUNO MIESTO SAVIVALDYBĖS TARYBOS 2010 M. LIEPOS 9 D. SPRENDIMO NR. T-351 „DĖL IKIMOKYKLINIO IR PRIEŠMOKYKLINIO UGDYMO ORGANIZAVIMO“ PAKEITIMO</dc:subject>
  <dc:creator>Nomeda Pilėnaitė</dc:creator>
  <cp:lastModifiedBy>Windows User</cp:lastModifiedBy>
  <cp:revision>2</cp:revision>
  <cp:lastPrinted>2001-05-16T08:19:00Z</cp:lastPrinted>
  <dcterms:created xsi:type="dcterms:W3CDTF">2021-08-16T06:20:00Z</dcterms:created>
  <dcterms:modified xsi:type="dcterms:W3CDTF">2021-08-16T06:20:00Z</dcterms:modified>
</cp:coreProperties>
</file>